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7280"/>
        <w:gridCol w:w="7280"/>
      </w:tblGrid>
      <w:tr w:rsidR="008B59E9" w:rsidRPr="00E23824" w:rsidTr="009D1215">
        <w:trPr>
          <w:trHeight w:val="654"/>
        </w:trPr>
        <w:tc>
          <w:tcPr>
            <w:tcW w:w="14560" w:type="dxa"/>
            <w:gridSpan w:val="2"/>
          </w:tcPr>
          <w:p w:rsidR="008B59E9" w:rsidRPr="00E23824" w:rsidRDefault="008B59E9" w:rsidP="009D1215">
            <w:pPr>
              <w:jc w:val="center"/>
              <w:rPr>
                <w:rFonts w:ascii="Times New Roman" w:eastAsia="Times New Roman" w:hAnsi="Times New Roman" w:cs="Times New Roman"/>
                <w:b/>
                <w:sz w:val="24"/>
                <w:szCs w:val="24"/>
                <w:lang w:val="ky-KG" w:eastAsia="ru-RU"/>
              </w:rPr>
            </w:pPr>
            <w:r w:rsidRPr="00E23824">
              <w:rPr>
                <w:rFonts w:ascii="Times New Roman" w:eastAsia="Times New Roman" w:hAnsi="Times New Roman" w:cs="Times New Roman"/>
                <w:b/>
                <w:sz w:val="24"/>
                <w:szCs w:val="24"/>
                <w:lang w:val="ky-KG" w:eastAsia="ru-RU"/>
              </w:rPr>
              <w:t>Салыштырма таблица</w:t>
            </w:r>
          </w:p>
        </w:tc>
      </w:tr>
      <w:tr w:rsidR="008B59E9" w:rsidRPr="00E23824" w:rsidTr="009D1215">
        <w:tc>
          <w:tcPr>
            <w:tcW w:w="7280" w:type="dxa"/>
          </w:tcPr>
          <w:p w:rsidR="008B59E9" w:rsidRPr="00E23824" w:rsidRDefault="008B59E9" w:rsidP="009D1215">
            <w:pPr>
              <w:jc w:val="center"/>
              <w:rPr>
                <w:rFonts w:ascii="Times New Roman" w:eastAsia="Times New Roman" w:hAnsi="Times New Roman" w:cs="Times New Roman"/>
                <w:b/>
                <w:sz w:val="24"/>
                <w:szCs w:val="24"/>
                <w:lang w:val="ky-KG" w:eastAsia="ru-RU"/>
              </w:rPr>
            </w:pPr>
            <w:r w:rsidRPr="00E23824">
              <w:rPr>
                <w:rFonts w:ascii="Times New Roman" w:eastAsia="Times New Roman" w:hAnsi="Times New Roman" w:cs="Times New Roman"/>
                <w:b/>
                <w:sz w:val="24"/>
                <w:szCs w:val="24"/>
                <w:lang w:val="ky-KG" w:eastAsia="ru-RU"/>
              </w:rPr>
              <w:t>Колдонуудагы редакция</w:t>
            </w:r>
          </w:p>
        </w:tc>
        <w:tc>
          <w:tcPr>
            <w:tcW w:w="7280" w:type="dxa"/>
          </w:tcPr>
          <w:p w:rsidR="008B59E9" w:rsidRPr="00E23824" w:rsidRDefault="008B59E9" w:rsidP="009D1215">
            <w:pPr>
              <w:jc w:val="center"/>
              <w:rPr>
                <w:rFonts w:ascii="Times New Roman" w:eastAsia="Times New Roman" w:hAnsi="Times New Roman" w:cs="Times New Roman"/>
                <w:b/>
                <w:sz w:val="24"/>
                <w:szCs w:val="24"/>
                <w:lang w:val="ky-KG" w:eastAsia="ru-RU"/>
              </w:rPr>
            </w:pPr>
            <w:r w:rsidRPr="00E23824">
              <w:rPr>
                <w:rFonts w:ascii="Times New Roman" w:eastAsia="Times New Roman" w:hAnsi="Times New Roman" w:cs="Times New Roman"/>
                <w:b/>
                <w:sz w:val="24"/>
                <w:szCs w:val="24"/>
                <w:lang w:val="ky-KG" w:eastAsia="ru-RU"/>
              </w:rPr>
              <w:t>Сунуш кылынып жаткан редакция</w:t>
            </w:r>
          </w:p>
        </w:tc>
      </w:tr>
      <w:tr w:rsidR="008B59E9" w:rsidRPr="00E23824" w:rsidTr="009D1215">
        <w:tc>
          <w:tcPr>
            <w:tcW w:w="14560" w:type="dxa"/>
            <w:gridSpan w:val="2"/>
          </w:tcPr>
          <w:p w:rsidR="008B59E9" w:rsidRPr="00E23824" w:rsidRDefault="008B59E9" w:rsidP="009D1215">
            <w:pPr>
              <w:pStyle w:val="tkNazvanie"/>
              <w:spacing w:before="0" w:after="0" w:line="240" w:lineRule="auto"/>
              <w:ind w:left="0" w:right="0"/>
              <w:rPr>
                <w:rFonts w:ascii="Times New Roman" w:hAnsi="Times New Roman" w:cs="Times New Roman"/>
                <w:lang w:val="ky-KG"/>
              </w:rPr>
            </w:pPr>
            <w:r w:rsidRPr="00E23824">
              <w:rPr>
                <w:rFonts w:ascii="Times New Roman" w:hAnsi="Times New Roman" w:cs="Times New Roman"/>
                <w:bCs w:val="0"/>
                <w:lang w:val="ky-KG"/>
              </w:rPr>
              <w:t>«Баалуу металлдарды камтыган сырьелук товарлар менен операцияларды жүргүзүүнүн айрым маселелери жөнүндө» Кыргыз Республикасынын Өкмөтүнүн 2017-жылдын 14-сентябрындагы № 570 токтому</w:t>
            </w:r>
          </w:p>
        </w:tc>
      </w:tr>
      <w:tr w:rsidR="008B59E9" w:rsidRPr="00E23824" w:rsidTr="009D1215">
        <w:tc>
          <w:tcPr>
            <w:tcW w:w="7280" w:type="dxa"/>
          </w:tcPr>
          <w:p w:rsidR="008B59E9" w:rsidRPr="00E23824" w:rsidRDefault="008B59E9" w:rsidP="009D1215">
            <w:pPr>
              <w:pStyle w:val="tkTekst"/>
              <w:spacing w:after="0" w:line="240" w:lineRule="auto"/>
              <w:rPr>
                <w:rFonts w:ascii="Times New Roman" w:hAnsi="Times New Roman" w:cs="Times New Roman"/>
                <w:b/>
                <w:strike/>
                <w:sz w:val="24"/>
                <w:szCs w:val="24"/>
                <w:lang w:val="ky-KG"/>
              </w:rPr>
            </w:pPr>
            <w:r w:rsidRPr="00E23824">
              <w:rPr>
                <w:rFonts w:ascii="Times New Roman" w:hAnsi="Times New Roman" w:cs="Times New Roman"/>
                <w:b/>
                <w:strike/>
                <w:sz w:val="24"/>
                <w:szCs w:val="24"/>
                <w:lang w:val="ky-KG"/>
              </w:rPr>
              <w:t xml:space="preserve">1-1. </w:t>
            </w:r>
            <w:r w:rsidRPr="00E23824">
              <w:rPr>
                <w:rFonts w:ascii="Times New Roman" w:hAnsi="Times New Roman" w:cs="Times New Roman"/>
                <w:b/>
                <w:strike/>
                <w:color w:val="000000" w:themeColor="text1"/>
                <w:sz w:val="24"/>
                <w:szCs w:val="24"/>
                <w:lang w:val="ky-KG"/>
              </w:rPr>
              <w:t>К</w:t>
            </w:r>
            <w:r w:rsidRPr="00E23824">
              <w:rPr>
                <w:rStyle w:val="apple-converted-space"/>
                <w:rFonts w:ascii="Times New Roman" w:hAnsi="Times New Roman" w:cs="Times New Roman"/>
                <w:b/>
                <w:strike/>
                <w:color w:val="262626"/>
                <w:sz w:val="24"/>
                <w:szCs w:val="24"/>
                <w:lang w:val="ky-KG"/>
              </w:rPr>
              <w:t>ымбат баалуу металлдарды жана кошо иргелип алынуучу металлдарды камтыган руданы, концентраттарды жана калдыктарды Кыргыз Республикасынын аймагынан алып кетүүнүн жана Кыргыз Республикасынын аймагына алып кирүүнүн тартибинин 4-</w:t>
            </w:r>
            <w:r w:rsidRPr="00E23824">
              <w:rPr>
                <w:rStyle w:val="apple-converted-space"/>
                <w:rFonts w:ascii="Times New Roman" w:hAnsi="Times New Roman" w:cs="Times New Roman"/>
                <w:b/>
                <w:strike/>
                <w:color w:val="000000" w:themeColor="text1"/>
                <w:sz w:val="24"/>
                <w:szCs w:val="24"/>
                <w:lang w:val="ky-KG"/>
              </w:rPr>
              <w:t>пункт</w:t>
            </w:r>
            <w:r w:rsidRPr="00E23824">
              <w:rPr>
                <w:rStyle w:val="apple-converted-space"/>
                <w:rFonts w:ascii="Times New Roman" w:hAnsi="Times New Roman" w:cs="Times New Roman"/>
                <w:b/>
                <w:strike/>
                <w:color w:val="262626"/>
                <w:sz w:val="24"/>
                <w:szCs w:val="24"/>
                <w:lang w:val="ky-KG"/>
              </w:rPr>
              <w:t xml:space="preserve">унун төртүнчү абзацында </w:t>
            </w:r>
            <w:r w:rsidRPr="00E23824">
              <w:rPr>
                <w:rStyle w:val="apple-converted-space"/>
                <w:rFonts w:ascii="Times New Roman" w:hAnsi="Times New Roman" w:cs="Times New Roman"/>
                <w:b/>
                <w:bCs/>
                <w:strike/>
                <w:color w:val="262626"/>
                <w:sz w:val="24"/>
                <w:szCs w:val="24"/>
                <w:lang w:val="ky-KG"/>
              </w:rPr>
              <w:t xml:space="preserve">жана </w:t>
            </w:r>
            <w:r w:rsidRPr="00E23824">
              <w:rPr>
                <w:rStyle w:val="apple-converted-space"/>
                <w:rFonts w:ascii="Times New Roman" w:hAnsi="Times New Roman" w:cs="Times New Roman"/>
                <w:b/>
                <w:strike/>
                <w:color w:val="262626"/>
                <w:sz w:val="24"/>
                <w:szCs w:val="24"/>
                <w:lang w:val="ky-KG"/>
              </w:rPr>
              <w:t>13-</w:t>
            </w:r>
            <w:r w:rsidRPr="00E23824">
              <w:rPr>
                <w:rStyle w:val="apple-converted-space"/>
                <w:rFonts w:ascii="Times New Roman" w:hAnsi="Times New Roman" w:cs="Times New Roman"/>
                <w:b/>
                <w:strike/>
                <w:color w:val="000000" w:themeColor="text1"/>
                <w:sz w:val="24"/>
                <w:szCs w:val="24"/>
                <w:lang w:val="ky-KG"/>
              </w:rPr>
              <w:t>пункт</w:t>
            </w:r>
            <w:r w:rsidRPr="00E23824">
              <w:rPr>
                <w:rStyle w:val="apple-converted-space"/>
                <w:rFonts w:ascii="Times New Roman" w:hAnsi="Times New Roman" w:cs="Times New Roman"/>
                <w:b/>
                <w:strike/>
                <w:color w:val="262626"/>
                <w:sz w:val="24"/>
                <w:szCs w:val="24"/>
                <w:lang w:val="ky-KG"/>
              </w:rPr>
              <w:t xml:space="preserve">унун биринчи абзацында каралган </w:t>
            </w:r>
            <w:r w:rsidRPr="00E23824">
              <w:rPr>
                <w:rFonts w:ascii="Times New Roman" w:hAnsi="Times New Roman" w:cs="Times New Roman"/>
                <w:b/>
                <w:strike/>
                <w:sz w:val="24"/>
                <w:szCs w:val="24"/>
                <w:lang w:val="ky-KG"/>
              </w:rPr>
              <w:t xml:space="preserve">ISO/IEC 17020 стандарты </w:t>
            </w:r>
            <w:r w:rsidRPr="00E23824">
              <w:rPr>
                <w:rFonts w:ascii="Times New Roman" w:hAnsi="Times New Roman" w:cs="Times New Roman"/>
                <w:b/>
                <w:bCs/>
                <w:strike/>
                <w:color w:val="000000"/>
                <w:sz w:val="24"/>
                <w:szCs w:val="24"/>
                <w:lang w:val="ky-KG"/>
              </w:rPr>
              <w:t xml:space="preserve">боюнча </w:t>
            </w:r>
            <w:r w:rsidRPr="00E23824">
              <w:rPr>
                <w:rFonts w:ascii="Times New Roman" w:hAnsi="Times New Roman" w:cs="Times New Roman"/>
                <w:b/>
                <w:strike/>
                <w:sz w:val="24"/>
                <w:szCs w:val="24"/>
                <w:lang w:val="ky-KG"/>
              </w:rPr>
              <w:t xml:space="preserve">аккредитация жагынан инспекциялык компаниянын талабы </w:t>
            </w:r>
            <w:r w:rsidRPr="00E23824">
              <w:rPr>
                <w:rFonts w:ascii="Times New Roman" w:hAnsi="Times New Roman" w:cs="Times New Roman"/>
                <w:b/>
                <w:bCs/>
                <w:strike/>
                <w:sz w:val="24"/>
                <w:szCs w:val="24"/>
                <w:lang w:val="ky-KG"/>
              </w:rPr>
              <w:t xml:space="preserve">2022-жылдын </w:t>
            </w:r>
            <w:r w:rsidRPr="00E23824">
              <w:rPr>
                <w:rFonts w:ascii="Times New Roman" w:hAnsi="Times New Roman" w:cs="Times New Roman"/>
                <w:b/>
                <w:strike/>
                <w:sz w:val="24"/>
                <w:szCs w:val="24"/>
                <w:lang w:val="ky-KG"/>
              </w:rPr>
              <w:t>31-декабрынан тартып колдонулат.</w:t>
            </w:r>
          </w:p>
        </w:tc>
        <w:tc>
          <w:tcPr>
            <w:tcW w:w="7280" w:type="dxa"/>
          </w:tcPr>
          <w:p w:rsidR="008B59E9" w:rsidRPr="00E23824" w:rsidRDefault="008B59E9" w:rsidP="009D1215">
            <w:pPr>
              <w:ind w:firstLine="545"/>
              <w:jc w:val="both"/>
              <w:rPr>
                <w:rFonts w:ascii="Times New Roman" w:eastAsia="Times New Roman" w:hAnsi="Times New Roman" w:cs="Times New Roman"/>
                <w:b/>
                <w:sz w:val="24"/>
                <w:szCs w:val="24"/>
                <w:lang w:val="ky-KG" w:eastAsia="ru-RU"/>
              </w:rPr>
            </w:pPr>
            <w:r w:rsidRPr="00E23824">
              <w:rPr>
                <w:rFonts w:ascii="Times New Roman" w:hAnsi="Times New Roman" w:cs="Times New Roman"/>
                <w:b/>
                <w:sz w:val="24"/>
                <w:szCs w:val="24"/>
                <w:lang w:val="ky-KG"/>
              </w:rPr>
              <w:t xml:space="preserve">1-1. Күчүн жоготту деп таанылсын </w:t>
            </w:r>
          </w:p>
        </w:tc>
      </w:tr>
      <w:tr w:rsidR="008B59E9" w:rsidRPr="00E23824" w:rsidTr="009D1215">
        <w:tc>
          <w:tcPr>
            <w:tcW w:w="14560" w:type="dxa"/>
            <w:gridSpan w:val="2"/>
          </w:tcPr>
          <w:p w:rsidR="008B59E9" w:rsidRPr="00E23824" w:rsidRDefault="008B59E9" w:rsidP="009D1215">
            <w:pPr>
              <w:jc w:val="center"/>
              <w:rPr>
                <w:rFonts w:ascii="Times New Roman" w:eastAsia="Times New Roman" w:hAnsi="Times New Roman" w:cs="Times New Roman"/>
                <w:b/>
                <w:bCs/>
                <w:sz w:val="24"/>
                <w:szCs w:val="24"/>
                <w:lang w:val="ky-KG" w:eastAsia="ru-RU"/>
              </w:rPr>
            </w:pPr>
            <w:r w:rsidRPr="00E23824">
              <w:rPr>
                <w:rFonts w:ascii="Times New Roman" w:eastAsia="Times New Roman" w:hAnsi="Times New Roman" w:cs="Times New Roman"/>
                <w:b/>
                <w:color w:val="000000" w:themeColor="text1"/>
                <w:sz w:val="24"/>
                <w:szCs w:val="24"/>
                <w:lang w:val="ky-KG" w:eastAsia="ru-RU"/>
              </w:rPr>
              <w:t>К</w:t>
            </w:r>
            <w:r w:rsidRPr="00E23824">
              <w:rPr>
                <w:rStyle w:val="apple-converted-space"/>
                <w:rFonts w:ascii="Times New Roman" w:hAnsi="Times New Roman" w:cs="Times New Roman"/>
                <w:b/>
                <w:color w:val="262626"/>
                <w:sz w:val="24"/>
                <w:szCs w:val="24"/>
                <w:lang w:val="ky-KG"/>
              </w:rPr>
              <w:t>ымбат баалуу металлдарды жана кошо иргелип алынуучу металлдарды камтыган руданы, концентраттарды жана калдыктарды Кыргыз Республикасынын аймагынан алып кетүүнүн жана Кыргыз Республикасынын аймагына алып кирүүнүн тартиби</w:t>
            </w:r>
          </w:p>
        </w:tc>
      </w:tr>
      <w:tr w:rsidR="008B59E9" w:rsidRPr="00E23824" w:rsidTr="009D1215">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4. Бул Тартипте колдонулган негизги түшүнүктөр: </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мүчө мамлекеттер - Евразия экономикалык бирлигине мүчө мамлекеттер;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арыз берүүчү - баалуу металлдарды жана кошо иргелип алынуучу металлдарды камтыган рудага, концентраттарга жана калдыктарга (техногендик пайда болуулар) менчик укугу бар жана аларды Кыргыз Республикасынын аймагынан сыртка ташып чыгарууга же сырттан ташып киргизүүгө аракеттенген адам;</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 Кыргыз Республикасынын аймагында катталган, ISO/IEC 17025 жана ISO/IEC 17020 стандарттарынын талаптары боюнча аккредитацияланган жана ушул Тартиптин талаптарына ылайык баалуу металлдарды жана кошо иргелип алынуучу металлдарды камтыган сырьелук товарлардын үлгүлөрүн тандоо жана тандалган үлгүлөрдү сыноо менен алектенген юридикалык жак;</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концентрат - баштапкы рудага караганда зыяндуу компоненттери аз жана пайдалуу кен байлыктарынын курамы жогору болгон пайдалуу кенди байыткан продукту. Эгерде өнөр жайлык баркы бар сандагы алтын камтылса - алтын концентраты;</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лицензиар - үчүнчү өлкөлөр менен соода жагында тарифтик эмес жөнгө салуунун чаралары колдонула турган Товарлардын бирдиктүү тизмегине киргизилген өзгөчө товарларды экспорттоого жана импорттоого лицензия берүүчү ыйгарым укуктуу мамлекеттик орган;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руда - казып алуу экономикалык жактан пайдалуу болуп саналган металлдарды же пайдалуу минералдарды камтыган табигый минералдык түзүлүш;</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кошо иргеп алынуучу металлдар - комплекстүү түрдө баалуу металлдар менен бирге аз санда рудада, концентратта жана калдыкта кездешкен казып алына турган пайдалуу металлдар;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сырьелук товарлар - рудаларда, концентраттарда жана калдыктардагы (техногендик пайда болуулар) баалуу металлдарды жана кошо иргелип алынуучу металлдарды камтыган товар;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үчүнчү өлкөлөр - Евразия экономикалык бирлигине мүчө эмес мамлекеттер;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жер казынасын пайдалануу боюнча ыйгарым укуктуу орган - жер казынасын пайдалануу чөйрөсүндө мамлекеттик саясатты жүзөгө ашырган ыйгарым укуктуу мамлекеттик орган;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баалуу металлдарды эсепке алуу боюнча ыйгарым укуктуу орган - Кыргыз Республикасынын аймагында баалуу металлдардын жана асыл таштардын операциялары менен байланышкан маселелерди жөнгө салуу боюнча ыйгарым укуктуу орган.</w:t>
            </w:r>
          </w:p>
          <w:p w:rsidR="008B59E9" w:rsidRPr="00E23824" w:rsidRDefault="008B59E9" w:rsidP="009D1215">
            <w:pPr>
              <w:pStyle w:val="tkTekst"/>
              <w:spacing w:after="0" w:line="240" w:lineRule="auto"/>
              <w:rPr>
                <w:rFonts w:ascii="Times New Roman" w:hAnsi="Times New Roman" w:cs="Times New Roman"/>
                <w:b/>
                <w:strike/>
                <w:sz w:val="24"/>
                <w:szCs w:val="24"/>
                <w:lang w:val="ky-KG"/>
              </w:rPr>
            </w:pPr>
            <w:r w:rsidRPr="00E23824">
              <w:rPr>
                <w:rFonts w:ascii="Times New Roman" w:hAnsi="Times New Roman" w:cs="Times New Roman"/>
                <w:b/>
                <w:strike/>
                <w:sz w:val="24"/>
                <w:szCs w:val="24"/>
                <w:lang w:val="ky-KG"/>
              </w:rPr>
              <w:t>7. Классификация процессинен өтүү максатында арыз берүүчү инспекциялык компанияга кайрылат.</w:t>
            </w:r>
          </w:p>
          <w:p w:rsidR="008B59E9" w:rsidRPr="00E23824" w:rsidRDefault="008B59E9" w:rsidP="009D1215">
            <w:pPr>
              <w:pStyle w:val="tkTekst"/>
              <w:spacing w:after="0" w:line="240" w:lineRule="auto"/>
              <w:rPr>
                <w:rFonts w:ascii="Times New Roman" w:hAnsi="Times New Roman" w:cs="Times New Roman"/>
                <w:b/>
                <w:strike/>
                <w:sz w:val="24"/>
                <w:szCs w:val="24"/>
                <w:lang w:val="ky-KG"/>
              </w:rPr>
            </w:pPr>
            <w:r w:rsidRPr="00E23824">
              <w:rPr>
                <w:rFonts w:ascii="Times New Roman" w:hAnsi="Times New Roman" w:cs="Times New Roman"/>
                <w:b/>
                <w:strike/>
                <w:sz w:val="24"/>
                <w:szCs w:val="24"/>
                <w:lang w:val="ky-KG"/>
              </w:rPr>
              <w:t>Инспекциялык компаниянын арыз берүүчүсү менен бириккендерди тартууга тыюу салынат.</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 xml:space="preserve">4. Бул Тартипте колдонулган негизги түшүнүктөр: </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мүчө мамлекеттер - Евразия экономикалык бирлигине мүчө мамлекеттер;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арыз берүүчү - баалуу металлдарды жана кошо иргелип алынуучу металлдарды камтыган рудага, концентраттарга жана калдыктарга (техногендик пайда болуулар) менчик укугу бар жана аларды Кыргыз Республикасынын аймагынан сыртка ташып чыгарууга же сырттан ташып киргизүүгө аракеттенген адам;</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bCs/>
                <w:color w:val="323232"/>
                <w:sz w:val="24"/>
                <w:szCs w:val="24"/>
                <w:lang w:val="ky-KG"/>
              </w:rPr>
              <w:t xml:space="preserve"> </w:t>
            </w:r>
            <w:r w:rsidRPr="00E23824">
              <w:rPr>
                <w:rFonts w:ascii="Times New Roman" w:hAnsi="Times New Roman" w:cs="Times New Roman"/>
                <w:sz w:val="24"/>
                <w:szCs w:val="24"/>
                <w:lang w:val="ky-KG"/>
              </w:rPr>
              <w:t>- Кыргыз Республикасынын аймагында катталган, ISO/IEC 17025 жана ISO/IEC 17020 стандарттарынын талаптары боюнча аккредитацияланган жана ушул Тартиптин талаптарына ылайык баалуу металлдарды жана кошо иргелип алынуучу металлдарды камтыган сырьелук товарлардын үлгүлөрүн тандоо жана тандалган үлгүлөрдү сыноо менен алектенген юридикалык жак;</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концентрат - баштапкы рудага караганда зыяндуу компоненттери аз жана пайдалуу кен байлыктарынын курамы жогору болгон пайдалуу кенди байыткан продукту. Эгерде өнөр жайлык баркы бар сандагы алтын камтылса - алтын концентраты;</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лицензиар - үчүнчү өлкөлөр менен соода жагында тарифтик эмес жөнгө салуунун чаралары колдонула турган Товарлардын бирдиктүү тизмегине киргизилген өзгөчө товарларды экспорттоого жана импорттоого лицензия берүүчү ыйгарым укуктуу мамлекеттик орган;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руда - казып алуу экономикалык жактан пайдалуу болуп саналган металлдарды же пайдалуу минералдарды камтыган табигый минералдык түзүлүш;</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кошо иргеп алынуучу металлдар - комплекстүү түрдө баалуу металлдар менен бирге аз санда рудада, концентратта жана калдыкта кездешкен казып алына турган пайдалуу металлдар;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сырьелук товарлар - рудаларда, концентраттарда жана калдыктардагы (техногендик пайда болуулар) баалуу металлдарды жана кошо иргелип алынуучу металлдарды камтыган товар;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үчүнчү өлкөлөр - Евразия экономикалык бирлигине мүчө эмес мамлекеттер;</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жер казынасын пайдалануу боюнча ыйгарым укуктуу орган - жер казынасын пайдалануу чөйрөсүндө мамлекеттик саясатты жүзөгө ашырган ыйгарым укуктуу мамлекеттик орган;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баалуу металлдарды эсепке алуу боюнча ыйгарым укуктуу орган - Кыргыз Республикасынын аймагында баалуу металлдардын жана асыл таштардын операциялары менен байланышкан маселелерди жөнгө салуу боюнча ыйгарым укуктуу орган.</w:t>
            </w:r>
          </w:p>
          <w:p w:rsidR="008B59E9" w:rsidRPr="00E23824" w:rsidRDefault="008B59E9" w:rsidP="009D1215">
            <w:pPr>
              <w:pStyle w:val="tkTekst"/>
              <w:spacing w:after="0" w:line="240" w:lineRule="auto"/>
              <w:rPr>
                <w:rFonts w:ascii="Times New Roman" w:hAnsi="Times New Roman" w:cs="Times New Roman"/>
                <w:b/>
                <w:sz w:val="24"/>
                <w:szCs w:val="24"/>
                <w:lang w:val="ky-KG"/>
              </w:rPr>
            </w:pPr>
            <w:r w:rsidRPr="00E23824">
              <w:rPr>
                <w:rFonts w:ascii="Times New Roman" w:hAnsi="Times New Roman" w:cs="Times New Roman"/>
                <w:b/>
                <w:sz w:val="24"/>
                <w:szCs w:val="24"/>
                <w:lang w:val="ky-KG"/>
              </w:rPr>
              <w:t xml:space="preserve">7. Классификация процессинен өтүү максатында арыз берүүчү 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лабораториясына</w:t>
            </w:r>
            <w:r w:rsidRPr="00E23824">
              <w:rPr>
                <w:rFonts w:ascii="Times New Roman" w:hAnsi="Times New Roman" w:cs="Times New Roman"/>
                <w:b/>
                <w:sz w:val="24"/>
                <w:szCs w:val="24"/>
                <w:lang w:val="ky-KG"/>
              </w:rPr>
              <w:t xml:space="preserve"> кайрылат.</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r>
      <w:tr w:rsidR="008B59E9" w:rsidRPr="00E23824" w:rsidTr="009D1215">
        <w:tc>
          <w:tcPr>
            <w:tcW w:w="7280" w:type="dxa"/>
          </w:tcPr>
          <w:p w:rsidR="008B59E9" w:rsidRPr="00E23824" w:rsidRDefault="008B59E9" w:rsidP="009D1215">
            <w:pPr>
              <w:pStyle w:val="tkTekst"/>
              <w:spacing w:after="0" w:line="240" w:lineRule="auto"/>
              <w:rPr>
                <w:sz w:val="24"/>
                <w:szCs w:val="24"/>
                <w:lang w:val="ky-KG"/>
              </w:rPr>
            </w:pPr>
            <w:r w:rsidRPr="00E23824">
              <w:rPr>
                <w:rFonts w:ascii="Times New Roman" w:hAnsi="Times New Roman" w:cs="Times New Roman"/>
                <w:sz w:val="24"/>
                <w:szCs w:val="24"/>
                <w:lang w:val="ky-KG"/>
              </w:rPr>
              <w:lastRenderedPageBreak/>
              <w:t xml:space="preserve">9. Классификация процессинен өтүү учурунда </w:t>
            </w: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тарабынан өкүлдүк сынамдарды (үлгүлөрдү) тандоо арыз берүүчүнүн катышуусунда жана анын контролу алдында Кыргыз Республикасынын аймагында жүргүзүлөт. </w:t>
            </w:r>
          </w:p>
        </w:tc>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9. Классификация процессинен өтүү учурунда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 xml:space="preserve">лабораториясы </w:t>
            </w:r>
            <w:r w:rsidRPr="00E23824">
              <w:rPr>
                <w:rFonts w:ascii="Times New Roman" w:hAnsi="Times New Roman" w:cs="Times New Roman"/>
                <w:sz w:val="24"/>
                <w:szCs w:val="24"/>
                <w:lang w:val="ky-KG"/>
              </w:rPr>
              <w:t xml:space="preserve">тарабынан өкүлдүк сынамдарды (үлгүлөрдү) тандоо арыз берүүчүнүн катышуусунда жана анын контролу алдында Кыргыз Республикасынын аймагында жүргүзүлөт. </w:t>
            </w:r>
          </w:p>
        </w:tc>
      </w:tr>
      <w:tr w:rsidR="008B59E9" w:rsidRPr="00E23824" w:rsidTr="009D1215">
        <w:tc>
          <w:tcPr>
            <w:tcW w:w="7280" w:type="dxa"/>
          </w:tcPr>
          <w:p w:rsidR="008B59E9" w:rsidRPr="00E23824" w:rsidRDefault="008B59E9" w:rsidP="009D1215">
            <w:pPr>
              <w:spacing w:after="60"/>
              <w:ind w:firstLine="567"/>
              <w:jc w:val="both"/>
              <w:rPr>
                <w:rFonts w:ascii="Times New Roman" w:hAnsi="Times New Roman" w:cs="Times New Roman"/>
                <w:sz w:val="24"/>
                <w:szCs w:val="24"/>
                <w:lang w:val="ky-KG"/>
              </w:rPr>
            </w:pPr>
            <w:r w:rsidRPr="00E23824">
              <w:rPr>
                <w:rFonts w:ascii="Times New Roman" w:eastAsia="Times New Roman" w:hAnsi="Times New Roman" w:cs="Times New Roman"/>
                <w:sz w:val="24"/>
                <w:szCs w:val="24"/>
                <w:lang w:val="ky-KG" w:eastAsia="ru-RU"/>
              </w:rPr>
              <w:t xml:space="preserve">10. Сыртка ташып чыгарыла турган сырьелук товардын өкүлдүк сынамдарын (үлгүлөрүн) тандоо актысы (мындан ары - Тандоо актысы) </w:t>
            </w:r>
            <w:r w:rsidRPr="00E23824">
              <w:rPr>
                <w:rFonts w:ascii="Times New Roman" w:eastAsia="Times New Roman" w:hAnsi="Times New Roman" w:cs="Times New Roman"/>
                <w:b/>
                <w:strike/>
                <w:sz w:val="24"/>
                <w:szCs w:val="24"/>
                <w:lang w:val="ky-KG" w:eastAsia="ru-RU"/>
              </w:rPr>
              <w:t>инспекциялык компания</w:t>
            </w:r>
            <w:r w:rsidRPr="00E23824">
              <w:rPr>
                <w:rFonts w:ascii="Times New Roman" w:eastAsia="Times New Roman" w:hAnsi="Times New Roman" w:cs="Times New Roman"/>
                <w:sz w:val="24"/>
                <w:szCs w:val="24"/>
                <w:lang w:val="ky-KG" w:eastAsia="ru-RU"/>
              </w:rPr>
              <w:t xml:space="preserve"> тарабынан төрт нускада арыз берүүчүнүн катышуусунда түзүлөт, баалуу металлдарды эсепке алуу боюнча ыйгарым укуктуу органга, жер казынасын пайдалануу боюнча ыйгарым укуктуу органга, тиешелүү лицензия алуу үчүн лицензиялоочу органга (эгер сырьелук товар үчүнчү өлкөгө чыгарылып жатса) берүү үчүн Тандоо актысынын үч нускасы арыз берүүчүгө берилет. Бир нуска </w:t>
            </w:r>
            <w:r w:rsidRPr="00E23824">
              <w:rPr>
                <w:rFonts w:ascii="Times New Roman" w:eastAsia="Times New Roman" w:hAnsi="Times New Roman" w:cs="Times New Roman"/>
                <w:b/>
                <w:strike/>
                <w:sz w:val="24"/>
                <w:szCs w:val="24"/>
                <w:lang w:val="ky-KG" w:eastAsia="ru-RU"/>
              </w:rPr>
              <w:t>инспекциялык компанияда</w:t>
            </w:r>
            <w:r w:rsidRPr="00E23824">
              <w:rPr>
                <w:rFonts w:ascii="Times New Roman" w:eastAsia="Times New Roman" w:hAnsi="Times New Roman" w:cs="Times New Roman"/>
                <w:sz w:val="24"/>
                <w:szCs w:val="24"/>
                <w:lang w:val="ky-KG" w:eastAsia="ru-RU"/>
              </w:rPr>
              <w:t xml:space="preserve"> калат.</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c>
          <w:tcPr>
            <w:tcW w:w="7280" w:type="dxa"/>
          </w:tcPr>
          <w:p w:rsidR="008B59E9" w:rsidRPr="00E23824" w:rsidRDefault="008B59E9" w:rsidP="009D1215">
            <w:pPr>
              <w:spacing w:after="60"/>
              <w:ind w:firstLine="567"/>
              <w:jc w:val="both"/>
              <w:rPr>
                <w:rFonts w:ascii="Times New Roman" w:eastAsia="Times New Roman" w:hAnsi="Times New Roman" w:cs="Times New Roman"/>
                <w:sz w:val="24"/>
                <w:szCs w:val="24"/>
                <w:lang w:val="ky-KG" w:eastAsia="ru-RU"/>
              </w:rPr>
            </w:pPr>
            <w:r w:rsidRPr="00E23824">
              <w:rPr>
                <w:rFonts w:ascii="Times New Roman" w:eastAsia="Times New Roman" w:hAnsi="Times New Roman" w:cs="Times New Roman"/>
                <w:sz w:val="24"/>
                <w:szCs w:val="24"/>
                <w:lang w:val="ky-KG" w:eastAsia="ru-RU"/>
              </w:rPr>
              <w:t xml:space="preserve">10. Сыртка ташып чыгарыла турган сырьелук товардын өкүлдүк сынамдарын (үлгүлөрүн) тандоо актысы (мындан ары - Тандоо актысы) </w:t>
            </w:r>
            <w:r w:rsidRPr="00E23824">
              <w:rPr>
                <w:rFonts w:ascii="Times New Roman" w:eastAsia="Times New Roman" w:hAnsi="Times New Roman" w:cs="Times New Roman"/>
                <w:b/>
                <w:sz w:val="24"/>
                <w:szCs w:val="24"/>
                <w:lang w:val="ky-KG" w:eastAsia="ru-RU"/>
              </w:rPr>
              <w:t xml:space="preserve">Жер казынасын </w:t>
            </w:r>
            <w:r w:rsidRPr="00E23824">
              <w:rPr>
                <w:rFonts w:ascii="Times New Roman" w:eastAsia="Times New Roman" w:hAnsi="Times New Roman" w:cs="Times New Roman"/>
                <w:b/>
                <w:bCs/>
                <w:color w:val="000000"/>
                <w:sz w:val="24"/>
                <w:szCs w:val="24"/>
                <w:lang w:val="ky-KG" w:eastAsia="ru-RU"/>
              </w:rPr>
              <w:t>пайдалануу</w:t>
            </w:r>
            <w:r w:rsidRPr="00E23824">
              <w:rPr>
                <w:rFonts w:ascii="Times New Roman" w:eastAsia="Times New Roman" w:hAnsi="Times New Roman" w:cs="Times New Roman"/>
                <w:b/>
                <w:sz w:val="24"/>
                <w:szCs w:val="24"/>
                <w:lang w:val="ky-KG" w:eastAsia="ru-RU"/>
              </w:rPr>
              <w:t xml:space="preserve"> </w:t>
            </w:r>
            <w:r w:rsidRPr="00E23824">
              <w:rPr>
                <w:rFonts w:ascii="Times New Roman" w:eastAsia="Times New Roman" w:hAnsi="Times New Roman" w:cs="Times New Roman"/>
                <w:b/>
                <w:bCs/>
                <w:color w:val="000000"/>
                <w:sz w:val="24"/>
                <w:szCs w:val="24"/>
                <w:lang w:val="ky-KG" w:eastAsia="ru-RU"/>
              </w:rPr>
              <w:t>боюнча ыйгарым укуктуу</w:t>
            </w:r>
            <w:r w:rsidRPr="00E23824">
              <w:rPr>
                <w:rFonts w:ascii="Times New Roman" w:eastAsia="Times New Roman" w:hAnsi="Times New Roman" w:cs="Times New Roman"/>
                <w:b/>
                <w:sz w:val="24"/>
                <w:szCs w:val="24"/>
                <w:lang w:val="ky-KG" w:eastAsia="ru-RU"/>
              </w:rPr>
              <w:t xml:space="preserve"> органдын борбордук </w:t>
            </w:r>
            <w:r w:rsidRPr="00E23824">
              <w:rPr>
                <w:rFonts w:ascii="Times New Roman" w:eastAsia="Times New Roman" w:hAnsi="Times New Roman" w:cs="Times New Roman"/>
                <w:b/>
                <w:bCs/>
                <w:color w:val="323232"/>
                <w:sz w:val="24"/>
                <w:szCs w:val="24"/>
                <w:lang w:val="ky-KG" w:eastAsia="ru-RU"/>
              </w:rPr>
              <w:t>лабораториясы</w:t>
            </w:r>
            <w:r w:rsidRPr="00E23824">
              <w:rPr>
                <w:rFonts w:ascii="Times New Roman" w:eastAsia="Times New Roman" w:hAnsi="Times New Roman" w:cs="Times New Roman"/>
                <w:sz w:val="24"/>
                <w:szCs w:val="24"/>
                <w:lang w:val="ky-KG" w:eastAsia="ru-RU"/>
              </w:rPr>
              <w:t xml:space="preserve"> тарабынан төрт нускада арыз берүүчүнүн катышуусунда түзүлөт, баалуу металлдарды эсепке алуу боюнча ыйгарым укуктуу органга, жер казынасын пайдалануу боюнча ыйгарым укуктуу органга, тиешелүү лицензия алуу үчүн лицензиялоочу органга (эгер сырьелук товар үчүнчү өлкөгө чыгарылып жатса) берүү үчүн Тандоо актысынын үч нускасы арыз берүүчүгө берилет. Бир нуска </w:t>
            </w:r>
            <w:r w:rsidRPr="00E23824">
              <w:rPr>
                <w:rFonts w:ascii="Times New Roman" w:eastAsia="Times New Roman" w:hAnsi="Times New Roman" w:cs="Times New Roman"/>
                <w:b/>
                <w:sz w:val="24"/>
                <w:szCs w:val="24"/>
                <w:lang w:val="ky-KG" w:eastAsia="ru-RU"/>
              </w:rPr>
              <w:t xml:space="preserve">Жер казынасын </w:t>
            </w:r>
            <w:r w:rsidRPr="00E23824">
              <w:rPr>
                <w:rFonts w:ascii="Times New Roman" w:eastAsia="Times New Roman" w:hAnsi="Times New Roman" w:cs="Times New Roman"/>
                <w:b/>
                <w:bCs/>
                <w:color w:val="000000"/>
                <w:sz w:val="24"/>
                <w:szCs w:val="24"/>
                <w:lang w:val="ky-KG" w:eastAsia="ru-RU"/>
              </w:rPr>
              <w:t>пайдалануу</w:t>
            </w:r>
            <w:r w:rsidRPr="00E23824">
              <w:rPr>
                <w:rFonts w:ascii="Times New Roman" w:eastAsia="Times New Roman" w:hAnsi="Times New Roman" w:cs="Times New Roman"/>
                <w:b/>
                <w:sz w:val="24"/>
                <w:szCs w:val="24"/>
                <w:lang w:val="ky-KG" w:eastAsia="ru-RU"/>
              </w:rPr>
              <w:t xml:space="preserve"> </w:t>
            </w:r>
            <w:r w:rsidRPr="00E23824">
              <w:rPr>
                <w:rFonts w:ascii="Times New Roman" w:eastAsia="Times New Roman" w:hAnsi="Times New Roman" w:cs="Times New Roman"/>
                <w:b/>
                <w:bCs/>
                <w:color w:val="000000"/>
                <w:sz w:val="24"/>
                <w:szCs w:val="24"/>
                <w:lang w:val="ky-KG" w:eastAsia="ru-RU"/>
              </w:rPr>
              <w:t>боюнча ыйгарым укуктуу</w:t>
            </w:r>
            <w:r w:rsidRPr="00E23824">
              <w:rPr>
                <w:rFonts w:ascii="Times New Roman" w:eastAsia="Times New Roman" w:hAnsi="Times New Roman" w:cs="Times New Roman"/>
                <w:b/>
                <w:sz w:val="24"/>
                <w:szCs w:val="24"/>
                <w:lang w:val="ky-KG" w:eastAsia="ru-RU"/>
              </w:rPr>
              <w:t xml:space="preserve"> органдын борбордук </w:t>
            </w:r>
            <w:r w:rsidRPr="00E23824">
              <w:rPr>
                <w:rFonts w:ascii="Times New Roman" w:eastAsia="Times New Roman" w:hAnsi="Times New Roman" w:cs="Times New Roman"/>
                <w:b/>
                <w:bCs/>
                <w:color w:val="323232"/>
                <w:sz w:val="24"/>
                <w:szCs w:val="24"/>
                <w:lang w:val="ky-KG" w:eastAsia="ru-RU"/>
              </w:rPr>
              <w:t>лабораториясында</w:t>
            </w:r>
            <w:r w:rsidRPr="00E23824">
              <w:rPr>
                <w:rFonts w:ascii="Times New Roman" w:eastAsia="Times New Roman" w:hAnsi="Times New Roman" w:cs="Times New Roman"/>
                <w:sz w:val="24"/>
                <w:szCs w:val="24"/>
                <w:lang w:val="ky-KG" w:eastAsia="ru-RU"/>
              </w:rPr>
              <w:t xml:space="preserve"> калат.</w:t>
            </w:r>
          </w:p>
        </w:tc>
      </w:tr>
      <w:tr w:rsidR="008B59E9" w:rsidRPr="00E23824" w:rsidTr="009D1215">
        <w:tc>
          <w:tcPr>
            <w:tcW w:w="7280" w:type="dxa"/>
          </w:tcPr>
          <w:p w:rsidR="008B59E9" w:rsidRPr="00E23824" w:rsidRDefault="008B59E9" w:rsidP="009D1215">
            <w:pPr>
              <w:pStyle w:val="tkTekst"/>
              <w:spacing w:line="240" w:lineRule="auto"/>
              <w:rPr>
                <w:rFonts w:ascii="Times New Roman" w:eastAsiaTheme="minorHAnsi" w:hAnsi="Times New Roman" w:cs="Times New Roman"/>
                <w:b/>
                <w:strike/>
                <w:sz w:val="24"/>
                <w:szCs w:val="24"/>
                <w:lang w:val="ky-KG" w:eastAsia="en-US"/>
              </w:rPr>
            </w:pPr>
            <w:r w:rsidRPr="00E23824">
              <w:rPr>
                <w:rFonts w:ascii="Times New Roman" w:eastAsiaTheme="minorHAnsi" w:hAnsi="Times New Roman" w:cs="Times New Roman"/>
                <w:b/>
                <w:strike/>
                <w:sz w:val="24"/>
                <w:szCs w:val="24"/>
                <w:lang w:val="ky-KG" w:eastAsia="en-US"/>
              </w:rPr>
              <w:t>11. Тандап алынгандан кийин өкүлдүк сынам кыскартылат жана инспекциялык компания тарабынан пломба менен бекитилүүчү беш нускага бөлүнөт, зарылдыгына жараша арыз берүүчү тарабынан кошумча пломба басылат. Эки нуска инспекциялык компания тарабынан тандап алынган үлгүлөрдү сыноо үчүн арналат, эки нускасы арыз берүүчүгө, бир нускасы Кыргыз Республикасынын Өнөр жай, энергетика жана жер казынасын пайдалануу мамлекеттик комитетинин Борбордук лабораториясына контролдук эсеп үчүн калтырылат.</w:t>
            </w:r>
          </w:p>
          <w:p w:rsidR="008B59E9" w:rsidRPr="00E23824" w:rsidRDefault="008B59E9" w:rsidP="009D1215">
            <w:pPr>
              <w:pStyle w:val="tkTekst"/>
              <w:spacing w:line="240" w:lineRule="auto"/>
              <w:rPr>
                <w:sz w:val="24"/>
                <w:szCs w:val="24"/>
                <w:lang w:val="ky-KG"/>
              </w:rPr>
            </w:pPr>
            <w:r w:rsidRPr="00E23824">
              <w:rPr>
                <w:rFonts w:ascii="Times New Roman" w:eastAsiaTheme="minorHAnsi" w:hAnsi="Times New Roman" w:cs="Times New Roman"/>
                <w:sz w:val="24"/>
                <w:szCs w:val="24"/>
                <w:lang w:val="ky-KG" w:eastAsia="en-US"/>
              </w:rPr>
              <w:t>Сактоо мөөнөтү салык мыйзамдарына ылайык салык милдети боюнча арыздын эскирүү мөөнөтүнө барабар.</w:t>
            </w:r>
          </w:p>
        </w:tc>
        <w:tc>
          <w:tcPr>
            <w:tcW w:w="7280" w:type="dxa"/>
          </w:tcPr>
          <w:p w:rsidR="008B59E9" w:rsidRPr="00E23824" w:rsidRDefault="008B59E9" w:rsidP="009D1215">
            <w:pPr>
              <w:pStyle w:val="tkTekst"/>
              <w:spacing w:line="240" w:lineRule="auto"/>
              <w:rPr>
                <w:rFonts w:ascii="Times New Roman" w:hAnsi="Times New Roman" w:cs="Times New Roman"/>
                <w:b/>
                <w:sz w:val="24"/>
                <w:szCs w:val="24"/>
                <w:lang w:val="ky-KG"/>
              </w:rPr>
            </w:pPr>
            <w:r w:rsidRPr="00E23824">
              <w:rPr>
                <w:rFonts w:ascii="Times New Roman" w:hAnsi="Times New Roman" w:cs="Times New Roman"/>
                <w:b/>
                <w:sz w:val="24"/>
                <w:szCs w:val="24"/>
                <w:lang w:val="ky-KG"/>
              </w:rPr>
              <w:t xml:space="preserve">Тандап алынгандан кийин өкүлдүк сынам кыскартылат жана 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b/>
                <w:sz w:val="24"/>
                <w:szCs w:val="24"/>
                <w:lang w:val="ky-KG"/>
              </w:rPr>
              <w:t xml:space="preserve"> тарабынан пломба менен бекитилүүчү төрт нускага бөлүнөт, зарылдыгына жараша арыз берүүчү тарабынан кошумча пломба басылат. Үлгүлөрдүн эки нускасы сыноо </w:t>
            </w:r>
            <w:r w:rsidRPr="00E23824">
              <w:rPr>
                <w:rFonts w:ascii="Times New Roman" w:hAnsi="Times New Roman" w:cs="Times New Roman"/>
                <w:b/>
                <w:bCs/>
                <w:color w:val="000000"/>
                <w:sz w:val="24"/>
                <w:szCs w:val="24"/>
                <w:lang w:val="ky-KG"/>
              </w:rPr>
              <w:t>жүргүзүү</w:t>
            </w:r>
            <w:r w:rsidRPr="00E23824">
              <w:rPr>
                <w:rFonts w:ascii="Times New Roman" w:hAnsi="Times New Roman" w:cs="Times New Roman"/>
                <w:b/>
                <w:sz w:val="24"/>
                <w:szCs w:val="24"/>
                <w:lang w:val="ky-KG"/>
              </w:rPr>
              <w:t xml:space="preserve"> үчүн – 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лабораториясына</w:t>
            </w:r>
            <w:r w:rsidRPr="00E23824">
              <w:rPr>
                <w:rFonts w:ascii="Times New Roman" w:hAnsi="Times New Roman" w:cs="Times New Roman"/>
                <w:b/>
                <w:sz w:val="24"/>
                <w:szCs w:val="24"/>
                <w:lang w:val="ky-KG"/>
              </w:rPr>
              <w:t>, үлгүлөрдүн эки нускасы арыз берүүчүгө арналат.</w:t>
            </w:r>
          </w:p>
          <w:p w:rsidR="008B59E9" w:rsidRPr="00E23824" w:rsidRDefault="008B59E9" w:rsidP="009D1215">
            <w:pPr>
              <w:pStyle w:val="tkTekst"/>
              <w:spacing w:line="240" w:lineRule="auto"/>
              <w:rPr>
                <w:rFonts w:ascii="Times New Roman" w:eastAsiaTheme="minorHAnsi" w:hAnsi="Times New Roman" w:cs="Times New Roman"/>
                <w:b/>
                <w:sz w:val="24"/>
                <w:szCs w:val="24"/>
                <w:lang w:val="ky-KG" w:eastAsia="en-US"/>
              </w:rPr>
            </w:pP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eastAsiaTheme="minorHAnsi" w:hAnsi="Times New Roman" w:cs="Times New Roman"/>
                <w:sz w:val="24"/>
                <w:szCs w:val="24"/>
                <w:lang w:val="ky-KG" w:eastAsia="en-US"/>
              </w:rPr>
              <w:t>Сактоо мөөнөтү салык мыйзамдарына ылайык салык милдети боюнча арыздын эскирүү мөөнөтүнө барабар.</w:t>
            </w:r>
          </w:p>
          <w:p w:rsidR="008B59E9" w:rsidRPr="00E23824" w:rsidRDefault="008B59E9" w:rsidP="009D1215">
            <w:pPr>
              <w:ind w:firstLine="709"/>
              <w:jc w:val="both"/>
              <w:rPr>
                <w:rFonts w:ascii="Times New Roman" w:eastAsia="Times New Roman" w:hAnsi="Times New Roman" w:cs="Times New Roman"/>
                <w:sz w:val="24"/>
                <w:szCs w:val="24"/>
                <w:lang w:val="ky-KG" w:eastAsia="ru-RU"/>
              </w:rPr>
            </w:pPr>
          </w:p>
        </w:tc>
      </w:tr>
      <w:tr w:rsidR="008B59E9" w:rsidRPr="00E23824" w:rsidTr="009D1215">
        <w:tc>
          <w:tcPr>
            <w:tcW w:w="7280" w:type="dxa"/>
          </w:tcPr>
          <w:p w:rsidR="008B59E9" w:rsidRPr="00E23824" w:rsidRDefault="008B59E9" w:rsidP="009D1215">
            <w:pPr>
              <w:pStyle w:val="tkTekst"/>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 xml:space="preserve">12. </w:t>
            </w: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тандап алынган үлгүлөрдүн нускаларына 15 жумуш күндөн ашпаган мөөнөттө сыноо жүргүзөт.</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c>
          <w:tcPr>
            <w:tcW w:w="7280" w:type="dxa"/>
          </w:tcPr>
          <w:p w:rsidR="008B59E9" w:rsidRPr="00E23824" w:rsidRDefault="008B59E9" w:rsidP="009D1215">
            <w:pPr>
              <w:pStyle w:val="tkTekst"/>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12.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sz w:val="24"/>
                <w:szCs w:val="24"/>
                <w:lang w:val="ky-KG"/>
              </w:rPr>
              <w:t xml:space="preserve"> тандап алынган үлгүлөрдүн нускаларына 15 жумуш күндөн ашпаган мөөнөттө сыноо жүргүзөт.</w:t>
            </w:r>
          </w:p>
        </w:tc>
      </w:tr>
      <w:tr w:rsidR="008B59E9" w:rsidRPr="00E23824" w:rsidTr="009D1215">
        <w:tc>
          <w:tcPr>
            <w:tcW w:w="7280" w:type="dxa"/>
          </w:tcPr>
          <w:p w:rsidR="008B59E9" w:rsidRPr="00E23824" w:rsidRDefault="008B59E9" w:rsidP="009D1215">
            <w:pPr>
              <w:pStyle w:val="tkTekst"/>
              <w:spacing w:line="240" w:lineRule="auto"/>
              <w:rPr>
                <w:rFonts w:ascii="Times New Roman" w:hAnsi="Times New Roman" w:cs="Times New Roman"/>
                <w:b/>
                <w:strike/>
                <w:sz w:val="24"/>
                <w:szCs w:val="24"/>
                <w:lang w:val="ky-KG"/>
              </w:rPr>
            </w:pPr>
            <w:r w:rsidRPr="00E23824">
              <w:rPr>
                <w:rFonts w:ascii="Times New Roman" w:hAnsi="Times New Roman" w:cs="Times New Roman"/>
                <w:b/>
                <w:strike/>
                <w:sz w:val="24"/>
                <w:szCs w:val="24"/>
                <w:lang w:val="ky-KG"/>
              </w:rPr>
              <w:t>13. Инспекциялык компания ISO/IEC 17020 стандартынын талаптары боюнча аккредитацияланат жана Кыргыз Республикасынын аймагында жайгашкан жана ISO/IEC 17025 стандарты боюнча аккредитацияланган жеке менчик лабораторияда тандалып алынган үлгүлөрдүн нускамаларын сыноону өткөрөт. Кенди пайдалануу укугуна лицензияда көрсөтүлгөн пайдалуу компоненттин тандалып алынган үлгүлөрүнүн нускамаларынын ар бир түрүнө сыноо жүргүзүлөт.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b/>
                <w:sz w:val="24"/>
                <w:szCs w:val="24"/>
                <w:lang w:val="ky-KG"/>
              </w:rPr>
              <w:t>Инспекциялык компания</w:t>
            </w:r>
            <w:r w:rsidRPr="00E23824">
              <w:rPr>
                <w:rFonts w:ascii="Times New Roman" w:hAnsi="Times New Roman" w:cs="Times New Roman"/>
                <w:sz w:val="24"/>
                <w:szCs w:val="24"/>
                <w:lang w:val="ky-KG"/>
              </w:rPr>
              <w:t xml:space="preserve"> контракт боюнча жүргүзүүгө милдеттүү болгон инспекцияны өз күчү менен өткөрүүсү керек. Эгерде, инспекциялык компания субподрядчы менен инспекциялоого же сыноолорду жүргүзүүгө келишим түзүшсө, ал кепилдик бериши керек жана зарылдыкка жараша ошол маселе боюнча иш алып барууда анын субподрядчысы компетенттүүлүгү тууралуу демонстрациялоосу, тийиштүү учурларда белгиленген эл аралык стандарттарга же шайкештикти баалоо боюнча тийиштүү стандарттарга туура келген керектүү талаптарга жооп бериши керек.</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1-эскертүү - Субподряд менен келишим түзүүнүн негизгиси төмөндөгүлөрдү камтышы мүмкүн: күтүлбөгөн жана ченемделбеген жүктөмдөрдү; - штаттын жетектөөчү кызматкерлеринин эмгекке жарамсыздыгын; - негизги техникалык каражаттар же жабдуулардын объекттери убактылуу пайдаланууга жараксыздыгын;</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1-1-эскертүү - Субподряд келишимин түзүүнүн негиздери жеңилгис күчтүн кесепетинин күтүлбөгөн жагдайларын, башкача айтканда мындай шарттагы өзгөчө жана алдын алгыс жагдайларды (форс-мажор) камтышы мүмкүн;</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2-эскертүү - Эгерде инспекциялык компания кошумча ресурстарды же тажрыйба берүү үчүн жеке жактарды же башка уюмдардын кызматкерлерин жалдаса, андай жактар </w:t>
            </w:r>
            <w:r w:rsidRPr="00E23824">
              <w:rPr>
                <w:rFonts w:ascii="Times New Roman" w:hAnsi="Times New Roman" w:cs="Times New Roman"/>
                <w:b/>
                <w:strike/>
                <w:sz w:val="24"/>
                <w:szCs w:val="24"/>
                <w:lang w:val="ky-KG"/>
              </w:rPr>
              <w:t xml:space="preserve">инспекциялык </w:t>
            </w:r>
            <w:r w:rsidRPr="00E23824">
              <w:rPr>
                <w:rFonts w:ascii="Times New Roman" w:hAnsi="Times New Roman" w:cs="Times New Roman"/>
                <w:b/>
                <w:strike/>
                <w:sz w:val="24"/>
                <w:szCs w:val="24"/>
                <w:lang w:val="ky-KG"/>
              </w:rPr>
              <w:lastRenderedPageBreak/>
              <w:t>компаниялардын</w:t>
            </w:r>
            <w:r w:rsidRPr="00E23824">
              <w:rPr>
                <w:rFonts w:ascii="Times New Roman" w:hAnsi="Times New Roman" w:cs="Times New Roman"/>
                <w:sz w:val="24"/>
                <w:szCs w:val="24"/>
                <w:lang w:val="ky-KG"/>
              </w:rPr>
              <w:t xml:space="preserve"> менеджментинин тутумуна ылайык алардын жумушу келишим менен расмий шартталган учурда субподрядчылар катары каралбайт.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инспекциялоого же сыноолорду жүргүзүүгө субподрядчы менен келишим түзөрүн кардарга билдирүүсү керек.</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Эгерде субподрядчылар инспекциялоо же сыноолорду жүргүзүү боюнча жумушту аткарса, инспекциялануучу объекттин шайкештик аныктамасынын талаптары үчүн жоопкерчиликти </w:t>
            </w: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тартат.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өздөрүнүн субподрядчыларынын компетенттүүлүгүнүн талдоолорунун жана алардын эл аралык стандарттарынын же башка тийиштүү шайкештикти баалоо боюнча стандарттарынын талаптарына ылайык келген маалыматтарын жазып жана сактоосу керек.</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c>
          <w:tcPr>
            <w:tcW w:w="7280" w:type="dxa"/>
          </w:tcPr>
          <w:p w:rsidR="008B59E9" w:rsidRPr="00E23824" w:rsidRDefault="008B59E9" w:rsidP="009D1215">
            <w:pPr>
              <w:ind w:firstLine="709"/>
              <w:jc w:val="both"/>
              <w:rPr>
                <w:rFonts w:ascii="Times New Roman" w:eastAsia="Times New Roman" w:hAnsi="Times New Roman" w:cs="Times New Roman"/>
                <w:b/>
                <w:sz w:val="24"/>
                <w:szCs w:val="24"/>
                <w:lang w:val="ky-KG" w:eastAsia="ru-RU"/>
              </w:rPr>
            </w:pPr>
            <w:r w:rsidRPr="00E23824">
              <w:rPr>
                <w:rFonts w:ascii="Times New Roman" w:eastAsia="Times New Roman" w:hAnsi="Times New Roman" w:cs="Times New Roman"/>
                <w:b/>
                <w:sz w:val="24"/>
                <w:szCs w:val="24"/>
                <w:lang w:val="ky-KG" w:eastAsia="ru-RU"/>
              </w:rPr>
              <w:lastRenderedPageBreak/>
              <w:t xml:space="preserve">13. Жер казынасын </w:t>
            </w:r>
            <w:r w:rsidRPr="00E23824">
              <w:rPr>
                <w:rFonts w:ascii="Times New Roman" w:eastAsia="Times New Roman" w:hAnsi="Times New Roman" w:cs="Times New Roman"/>
                <w:b/>
                <w:bCs/>
                <w:color w:val="000000"/>
                <w:sz w:val="24"/>
                <w:szCs w:val="24"/>
                <w:lang w:val="ky-KG" w:eastAsia="ru-RU"/>
              </w:rPr>
              <w:t>пайдалануу</w:t>
            </w:r>
            <w:r w:rsidRPr="00E23824">
              <w:rPr>
                <w:rFonts w:ascii="Times New Roman" w:eastAsia="Times New Roman" w:hAnsi="Times New Roman" w:cs="Times New Roman"/>
                <w:b/>
                <w:sz w:val="24"/>
                <w:szCs w:val="24"/>
                <w:lang w:val="ky-KG" w:eastAsia="ru-RU"/>
              </w:rPr>
              <w:t xml:space="preserve"> </w:t>
            </w:r>
            <w:r w:rsidRPr="00E23824">
              <w:rPr>
                <w:rFonts w:ascii="Times New Roman" w:eastAsia="Times New Roman" w:hAnsi="Times New Roman" w:cs="Times New Roman"/>
                <w:b/>
                <w:bCs/>
                <w:color w:val="000000"/>
                <w:sz w:val="24"/>
                <w:szCs w:val="24"/>
                <w:lang w:val="ky-KG" w:eastAsia="ru-RU"/>
              </w:rPr>
              <w:t>боюнча ыйгарым укуктуу</w:t>
            </w:r>
            <w:r w:rsidRPr="00E23824">
              <w:rPr>
                <w:rFonts w:ascii="Times New Roman" w:eastAsia="Times New Roman" w:hAnsi="Times New Roman" w:cs="Times New Roman"/>
                <w:b/>
                <w:sz w:val="24"/>
                <w:szCs w:val="24"/>
                <w:lang w:val="ky-KG" w:eastAsia="ru-RU"/>
              </w:rPr>
              <w:t xml:space="preserve"> органдын борбордук </w:t>
            </w:r>
            <w:r w:rsidRPr="00E23824">
              <w:rPr>
                <w:rFonts w:ascii="Times New Roman" w:eastAsia="Times New Roman" w:hAnsi="Times New Roman" w:cs="Times New Roman"/>
                <w:b/>
                <w:bCs/>
                <w:color w:val="323232"/>
                <w:sz w:val="24"/>
                <w:szCs w:val="24"/>
                <w:lang w:val="ky-KG" w:eastAsia="ru-RU"/>
              </w:rPr>
              <w:t>лабораториясы ж</w:t>
            </w:r>
            <w:r w:rsidRPr="00E23824">
              <w:rPr>
                <w:rFonts w:ascii="Times New Roman" w:eastAsia="Times New Roman" w:hAnsi="Times New Roman" w:cs="Times New Roman"/>
                <w:b/>
                <w:sz w:val="24"/>
                <w:szCs w:val="24"/>
                <w:lang w:val="ky-KG" w:eastAsia="ru-RU"/>
              </w:rPr>
              <w:t xml:space="preserve">ер казынасын </w:t>
            </w:r>
            <w:r w:rsidRPr="00E23824">
              <w:rPr>
                <w:rFonts w:ascii="Times New Roman" w:eastAsia="Times New Roman" w:hAnsi="Times New Roman" w:cs="Times New Roman"/>
                <w:b/>
                <w:bCs/>
                <w:color w:val="000000"/>
                <w:sz w:val="24"/>
                <w:szCs w:val="24"/>
                <w:lang w:val="ky-KG" w:eastAsia="ru-RU"/>
              </w:rPr>
              <w:t>пайдалануу укугуна лицензияда көрсөтүлгөн пайдалуу компоненттин ар бир түрүнө</w:t>
            </w:r>
            <w:r w:rsidRPr="00E23824">
              <w:rPr>
                <w:rFonts w:ascii="Times New Roman" w:eastAsia="Times New Roman" w:hAnsi="Times New Roman" w:cs="Times New Roman"/>
                <w:b/>
                <w:sz w:val="24"/>
                <w:szCs w:val="24"/>
                <w:lang w:val="ky-KG" w:eastAsia="ru-RU"/>
              </w:rPr>
              <w:t xml:space="preserve"> </w:t>
            </w:r>
            <w:r w:rsidRPr="00E23824">
              <w:rPr>
                <w:rFonts w:ascii="Times New Roman" w:eastAsia="Times New Roman" w:hAnsi="Times New Roman" w:cs="Times New Roman"/>
                <w:b/>
                <w:bCs/>
                <w:color w:val="323232"/>
                <w:sz w:val="24"/>
                <w:szCs w:val="24"/>
                <w:lang w:val="ky-KG" w:eastAsia="ru-RU"/>
              </w:rPr>
              <w:t xml:space="preserve">тандалып алынган үлгүлөрдүн нускамаларын сыноону </w:t>
            </w:r>
            <w:r w:rsidRPr="00E23824">
              <w:rPr>
                <w:rFonts w:ascii="Times New Roman" w:eastAsia="Times New Roman" w:hAnsi="Times New Roman" w:cs="Times New Roman"/>
                <w:b/>
                <w:bCs/>
                <w:color w:val="000000"/>
                <w:sz w:val="24"/>
                <w:szCs w:val="24"/>
                <w:lang w:val="ky-KG" w:eastAsia="ru-RU"/>
              </w:rPr>
              <w:t>жүргүзөт</w:t>
            </w:r>
            <w:r w:rsidRPr="00E23824">
              <w:rPr>
                <w:rFonts w:ascii="Times New Roman" w:eastAsia="Times New Roman" w:hAnsi="Times New Roman" w:cs="Times New Roman"/>
                <w:b/>
                <w:sz w:val="24"/>
                <w:szCs w:val="24"/>
                <w:lang w:val="ky-KG" w:eastAsia="ru-RU"/>
              </w:rPr>
              <w:t>.</w:t>
            </w:r>
          </w:p>
          <w:p w:rsidR="008B59E9" w:rsidRPr="00E23824" w:rsidRDefault="008B59E9" w:rsidP="009D1215">
            <w:pPr>
              <w:ind w:firstLine="709"/>
              <w:jc w:val="both"/>
              <w:rPr>
                <w:rFonts w:ascii="Times New Roman" w:eastAsia="Times New Roman" w:hAnsi="Times New Roman" w:cs="Times New Roman"/>
                <w:b/>
                <w:sz w:val="24"/>
                <w:szCs w:val="24"/>
                <w:lang w:val="ky-KG" w:eastAsia="ru-RU"/>
              </w:rPr>
            </w:pPr>
          </w:p>
          <w:p w:rsidR="008B59E9" w:rsidRPr="00E23824" w:rsidRDefault="008B59E9" w:rsidP="009D1215">
            <w:pPr>
              <w:ind w:firstLine="709"/>
              <w:jc w:val="both"/>
              <w:rPr>
                <w:rFonts w:ascii="Times New Roman" w:eastAsia="Times New Roman" w:hAnsi="Times New Roman" w:cs="Times New Roman"/>
                <w:b/>
                <w:sz w:val="24"/>
                <w:szCs w:val="24"/>
                <w:lang w:val="ky-KG" w:eastAsia="ru-RU"/>
              </w:rPr>
            </w:pPr>
          </w:p>
          <w:p w:rsidR="008B59E9" w:rsidRPr="00E23824" w:rsidRDefault="008B59E9" w:rsidP="009D1215">
            <w:pPr>
              <w:ind w:firstLine="709"/>
              <w:jc w:val="both"/>
              <w:rPr>
                <w:rFonts w:ascii="Times New Roman" w:eastAsia="Times New Roman" w:hAnsi="Times New Roman" w:cs="Times New Roman"/>
                <w:b/>
                <w:sz w:val="24"/>
                <w:szCs w:val="24"/>
                <w:lang w:val="ky-KG" w:eastAsia="ru-RU"/>
              </w:rPr>
            </w:pPr>
          </w:p>
          <w:p w:rsidR="008B59E9" w:rsidRPr="00E23824" w:rsidRDefault="008B59E9" w:rsidP="009D1215">
            <w:pPr>
              <w:ind w:firstLine="709"/>
              <w:jc w:val="both"/>
              <w:rPr>
                <w:rFonts w:ascii="Times New Roman" w:eastAsia="Times New Roman" w:hAnsi="Times New Roman" w:cs="Times New Roman"/>
                <w:b/>
                <w:sz w:val="24"/>
                <w:szCs w:val="24"/>
                <w:lang w:val="ky-KG" w:eastAsia="ru-RU"/>
              </w:rPr>
            </w:pP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sz w:val="24"/>
                <w:szCs w:val="24"/>
                <w:lang w:val="ky-KG"/>
              </w:rPr>
              <w:t xml:space="preserve"> контракт боюнча жүргүзүүгө милдеттүү болгон инспекцияны өз күчү менен өткөрүүсү керек. Эгерде, инспекциялык компания субподрядчы менен инспекциялоого же сыноолорду жүргүзүүгө келишим түзүшсө, ал кепилдик бериши керек жана зарылдыкка жараша ошол маселе боюнча иш алып барууда анын субподрядчысы компетенттүүлүгү тууралуу демонстрациялоосу, тийиштүү учурларда белгиленген эл аралык стандарттарга же шайкештикти баалоо боюнча тийиштүү стандарттарга туура келген керектүү талаптарга жооп бериши керек.</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1-эскертүү - Субподряд менен келишим түзүүнүн негизгиси төмөндөгүлөрдү камтышы мүмкүн: күтүлбөгөн жана ченемделбеген жүктөмдөрдү; - штаттын жетектөөчү кызматкерлеринин эмгекке жарамсыздыгын; - негизги техникалык каражаттар же жабдуулардын объекттери убактылуу пайдаланууга жараксыздыгын;</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1-1-эскертүү - Субподряд келишимин түзүүнүн негиздери жеңилгис күчтүн кесепетинин күтүлбөгөн жагдайларын, башкача айтканда мындай шарттагы өзгөчө жана алдын алгыс жагдайларды (форс-мажор) камтышы мүмкүн;</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2-эскертүү - Эгерде инспекциялык компания кошумча ресурстарды же тажрыйба берүү үчүн жеке жактарды же башка уюмдардын кызматкерлерин жалдаса, андай жактар</w:t>
            </w:r>
            <w:r>
              <w:rPr>
                <w:rFonts w:ascii="Times New Roman" w:hAnsi="Times New Roman" w:cs="Times New Roman"/>
                <w:sz w:val="24"/>
                <w:szCs w:val="24"/>
                <w:lang w:val="ky-KG"/>
              </w:rPr>
              <w:t xml:space="preserve">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лабораториясынын</w:t>
            </w:r>
            <w:r w:rsidRPr="00E23824">
              <w:rPr>
                <w:rFonts w:ascii="Times New Roman" w:hAnsi="Times New Roman" w:cs="Times New Roman"/>
                <w:sz w:val="24"/>
                <w:szCs w:val="24"/>
                <w:lang w:val="ky-KG"/>
              </w:rPr>
              <w:t xml:space="preserve"> менеджментинин тутумуна ылайык алардын жумушу келишим менен расмий шартталган учурда субподрядчылар катары каралбайт.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Pr>
                <w:rFonts w:ascii="Times New Roman" w:hAnsi="Times New Roman" w:cs="Times New Roman"/>
                <w:b/>
                <w:bCs/>
                <w:color w:val="323232"/>
                <w:sz w:val="24"/>
                <w:szCs w:val="24"/>
                <w:lang w:val="ky-KG"/>
              </w:rPr>
              <w:t xml:space="preserve"> </w:t>
            </w:r>
            <w:r w:rsidRPr="00E23824">
              <w:rPr>
                <w:rFonts w:ascii="Times New Roman" w:hAnsi="Times New Roman" w:cs="Times New Roman"/>
                <w:sz w:val="24"/>
                <w:szCs w:val="24"/>
                <w:lang w:val="ky-KG"/>
              </w:rPr>
              <w:t>инспекциялоого же сыноолорду жүргүзүүгө субподрядчы менен келишим түзөрүн кардарга билдирүүсү керек.</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Эгерде субподрядчылар инспекциялоо же сыноолорду жүргүзүү боюнча жумушту аткарса, инспекциялануучу объекттин шайкештик аныктамасынын талаптары үчүн жоопкерчиликти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sz w:val="24"/>
                <w:szCs w:val="24"/>
                <w:lang w:val="ky-KG"/>
              </w:rPr>
              <w:t xml:space="preserve"> тартат.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b/>
                <w:sz w:val="24"/>
                <w:szCs w:val="24"/>
                <w:lang w:val="ky-KG"/>
              </w:rPr>
              <w:t xml:space="preserve"> </w:t>
            </w:r>
            <w:r w:rsidRPr="00E23824">
              <w:rPr>
                <w:rFonts w:ascii="Times New Roman" w:hAnsi="Times New Roman" w:cs="Times New Roman"/>
                <w:sz w:val="24"/>
                <w:szCs w:val="24"/>
                <w:lang w:val="ky-KG"/>
              </w:rPr>
              <w:t>өзүнүн субподрядчыларынын компетенттүүлүгүнүн талдоолорунун жана алардын эл аралык стандарттарынын же башка тийиштүү шайкештикти баалоо боюнча стандарттарынын талаптарына ылайык келген маалыматтарын жазып жана сактоосу керек.</w:t>
            </w:r>
          </w:p>
        </w:tc>
      </w:tr>
      <w:tr w:rsidR="008B59E9" w:rsidRPr="00E23824" w:rsidTr="009D1215">
        <w:tc>
          <w:tcPr>
            <w:tcW w:w="7280" w:type="dxa"/>
          </w:tcPr>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 xml:space="preserve">14. </w:t>
            </w:r>
            <w:r w:rsidRPr="00E23824">
              <w:rPr>
                <w:rFonts w:ascii="Times New Roman" w:hAnsi="Times New Roman" w:cs="Times New Roman"/>
                <w:b/>
                <w:strike/>
                <w:sz w:val="24"/>
                <w:szCs w:val="24"/>
                <w:lang w:val="ky-KG"/>
              </w:rPr>
              <w:t>Инспекциялык компания</w:t>
            </w:r>
            <w:r w:rsidRPr="00E23824">
              <w:rPr>
                <w:rFonts w:ascii="Times New Roman" w:hAnsi="Times New Roman" w:cs="Times New Roman"/>
                <w:sz w:val="24"/>
                <w:szCs w:val="24"/>
                <w:lang w:val="ky-KG"/>
              </w:rPr>
              <w:t xml:space="preserve"> тарабынан жүргүзүлгөн сыноонун жыйынтыгы боюнча инспекциялык компания үч нускада сыноолордун протоколун түзөт, анда Тандоо актысы боюнча толук маалыматтар жана тандап алынган үлгүлөргө жүргүзүлгөн сыноолордун маалыматтары камтылат. Протоколдордун бардык нускалары арыз берүүчүгө тапшырылат.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Салык төлөмдөрүн эсептөө Кыргыз Республикасынын салык мыйзамдарына ылайык </w:t>
            </w:r>
            <w:r w:rsidRPr="00E23824">
              <w:rPr>
                <w:rFonts w:ascii="Times New Roman" w:hAnsi="Times New Roman" w:cs="Times New Roman"/>
                <w:b/>
                <w:strike/>
                <w:sz w:val="24"/>
                <w:szCs w:val="24"/>
                <w:lang w:val="ky-KG"/>
              </w:rPr>
              <w:t>инспекциялык компаниянын</w:t>
            </w:r>
            <w:r w:rsidRPr="00E23824">
              <w:rPr>
                <w:rFonts w:ascii="Times New Roman" w:hAnsi="Times New Roman" w:cs="Times New Roman"/>
                <w:sz w:val="24"/>
                <w:szCs w:val="24"/>
                <w:lang w:val="ky-KG"/>
              </w:rPr>
              <w:t xml:space="preserve"> сыноо протоколунда көрсөтүлгөн маалыматтардын негизинде жүргүзүлөт.</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c>
          <w:tcPr>
            <w:tcW w:w="7280" w:type="dxa"/>
          </w:tcPr>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14.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sz w:val="24"/>
                <w:szCs w:val="24"/>
                <w:lang w:val="ky-KG"/>
              </w:rPr>
              <w:t xml:space="preserve"> тарабынан жүргүзүлгөн сыноонун жыйынтыгы боюнча инспекциялык компания үч нускада сыноолордун протоколун түзөт, анда Тандоо актысы боюнча толук маалыматтар жана тандап алынган үлгүлөргө жүргүзүлгөн сыноолордун маалыматтары камтылат. Протоколдордун бардык нускалары арыз берүүчүгө тапшырылат.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Салык төлөмдөрүн эсептөө Кыргыз Республикасынын салык мыйзамдарына ылайык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sz w:val="24"/>
                <w:szCs w:val="24"/>
                <w:lang w:val="ky-KG"/>
              </w:rPr>
              <w:t xml:space="preserve">нын </w:t>
            </w:r>
            <w:r w:rsidRPr="00E23824">
              <w:rPr>
                <w:rFonts w:ascii="Times New Roman" w:hAnsi="Times New Roman" w:cs="Times New Roman"/>
                <w:sz w:val="24"/>
                <w:szCs w:val="24"/>
                <w:lang w:val="ky-KG"/>
              </w:rPr>
              <w:lastRenderedPageBreak/>
              <w:t>сыноо протоколунда көрсөтүлгөн маалыматтардын негизинде жүргүзүлөт.</w:t>
            </w:r>
          </w:p>
        </w:tc>
      </w:tr>
      <w:tr w:rsidR="008B59E9" w:rsidRPr="00E23824" w:rsidTr="009D1215">
        <w:tc>
          <w:tcPr>
            <w:tcW w:w="7280" w:type="dxa"/>
          </w:tcPr>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 xml:space="preserve">15. Үлгүлөрдү тандоо жана тандап алынган үлгүлөрдүн нускаларына сыноо жүргүзүүнүн жыйынтыктары үчүн жоопкерчилик </w:t>
            </w:r>
            <w:r w:rsidRPr="00E23824">
              <w:rPr>
                <w:rFonts w:ascii="Times New Roman" w:hAnsi="Times New Roman" w:cs="Times New Roman"/>
                <w:b/>
                <w:strike/>
                <w:sz w:val="24"/>
                <w:szCs w:val="24"/>
                <w:lang w:val="ky-KG"/>
              </w:rPr>
              <w:t>инспекциялык компанияга</w:t>
            </w:r>
            <w:r w:rsidRPr="00E23824">
              <w:rPr>
                <w:rFonts w:ascii="Times New Roman" w:hAnsi="Times New Roman" w:cs="Times New Roman"/>
                <w:b/>
                <w:sz w:val="24"/>
                <w:szCs w:val="24"/>
                <w:lang w:val="ky-KG"/>
              </w:rPr>
              <w:t xml:space="preserve"> </w:t>
            </w:r>
            <w:r w:rsidRPr="00E23824">
              <w:rPr>
                <w:rFonts w:ascii="Times New Roman" w:hAnsi="Times New Roman" w:cs="Times New Roman"/>
                <w:sz w:val="24"/>
                <w:szCs w:val="24"/>
                <w:lang w:val="ky-KG"/>
              </w:rPr>
              <w:t>жүктөлөт.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Муну менен, үлгүлөрдү тандоо жана тандап алынган үлгүлөрдүн нускаларына сыноо жүргүзүүнүн жыйынтыктары үчүн </w:t>
            </w:r>
            <w:r w:rsidRPr="00E23824">
              <w:rPr>
                <w:rFonts w:ascii="Times New Roman" w:hAnsi="Times New Roman" w:cs="Times New Roman"/>
                <w:b/>
                <w:strike/>
                <w:sz w:val="24"/>
                <w:szCs w:val="24"/>
                <w:lang w:val="ky-KG"/>
              </w:rPr>
              <w:t>инспекциялык компаниянын</w:t>
            </w:r>
            <w:r w:rsidRPr="00E23824">
              <w:rPr>
                <w:rFonts w:ascii="Times New Roman" w:hAnsi="Times New Roman" w:cs="Times New Roman"/>
                <w:sz w:val="24"/>
                <w:szCs w:val="24"/>
                <w:lang w:val="ky-KG"/>
              </w:rPr>
              <w:t xml:space="preserve"> жоопкерчилиги жөнүндө маалымат сыноолор протоколунда көрсөтүлөт.</w:t>
            </w:r>
          </w:p>
          <w:p w:rsidR="008B59E9" w:rsidRPr="00E23824" w:rsidRDefault="008B59E9" w:rsidP="009D1215">
            <w:pPr>
              <w:pStyle w:val="tkTekst"/>
              <w:spacing w:after="0" w:line="240" w:lineRule="auto"/>
              <w:rPr>
                <w:rFonts w:ascii="Times New Roman" w:hAnsi="Times New Roman" w:cs="Times New Roman"/>
                <w:sz w:val="24"/>
                <w:szCs w:val="24"/>
                <w:lang w:val="ky-KG"/>
              </w:rPr>
            </w:pPr>
          </w:p>
        </w:tc>
        <w:tc>
          <w:tcPr>
            <w:tcW w:w="7280" w:type="dxa"/>
          </w:tcPr>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15. Үлгүлөрдү тандоо жана тандап алынган үлгүлөрдүн нускаларына сыноо жүргүзүүнүн жыйынтыктары үчүн жоопкерчилик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лабораториясына</w:t>
            </w:r>
            <w:r w:rsidRPr="00E23824">
              <w:rPr>
                <w:rFonts w:ascii="Times New Roman" w:hAnsi="Times New Roman" w:cs="Times New Roman"/>
                <w:sz w:val="24"/>
                <w:szCs w:val="24"/>
                <w:lang w:val="ky-KG"/>
              </w:rPr>
              <w:t xml:space="preserve"> жүктөлөт.</w:t>
            </w:r>
          </w:p>
          <w:p w:rsidR="008B59E9" w:rsidRPr="00E23824" w:rsidRDefault="008B59E9" w:rsidP="009D1215">
            <w:pPr>
              <w:pStyle w:val="tkTekst"/>
              <w:spacing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Муну менен, үлгүлөрдү тандоо жана тандап алынган үлгүлөрдүн нускаларына сыноо жүргүзүүнүн жыйынтыктары үчүн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лабораториясынын</w:t>
            </w:r>
            <w:r w:rsidRPr="00E23824">
              <w:rPr>
                <w:rFonts w:ascii="Times New Roman" w:hAnsi="Times New Roman" w:cs="Times New Roman"/>
                <w:sz w:val="24"/>
                <w:szCs w:val="24"/>
                <w:lang w:val="ky-KG"/>
              </w:rPr>
              <w:t xml:space="preserve"> жоопкерчилиги жөнүндө маалымат сыноолор протоколунда көрсөтүлөт.</w:t>
            </w:r>
          </w:p>
        </w:tc>
      </w:tr>
      <w:tr w:rsidR="008B59E9" w:rsidRPr="00E23824" w:rsidTr="009D1215">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16. Эсепке алуу процессинен өтүү үчүн, арыз берүүчү ушул Тартиптин 17-пунктунда каралган учурлардан тышкары, жер казынасын пайдалануу боюнча ыйгарым укуктуу органга төмөнкү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trike/>
                <w:sz w:val="24"/>
                <w:szCs w:val="24"/>
                <w:lang w:val="ky-KG"/>
              </w:rPr>
              <w:t>инспекциялык компаниянын</w:t>
            </w:r>
            <w:r w:rsidRPr="00E23824">
              <w:rPr>
                <w:rFonts w:ascii="Times New Roman" w:hAnsi="Times New Roman" w:cs="Times New Roman"/>
                <w:sz w:val="24"/>
                <w:szCs w:val="24"/>
                <w:lang w:val="ky-KG"/>
              </w:rPr>
              <w:t xml:space="preserve"> сыноо протоколун.</w:t>
            </w:r>
          </w:p>
        </w:tc>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16. Эсепке алуу процессинен өтүү үчүн, арыз берүүчү ушул Тартиптин 17-пунктунда каралган учурлардан тышкары, жер казынасын пайдалануу боюнча ыйгарым укуктуу органга төмөнкү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лабораториясынын</w:t>
            </w:r>
            <w:r w:rsidRPr="00E23824">
              <w:rPr>
                <w:rFonts w:ascii="Times New Roman" w:hAnsi="Times New Roman" w:cs="Times New Roman"/>
                <w:sz w:val="24"/>
                <w:szCs w:val="24"/>
                <w:lang w:val="ky-KG"/>
              </w:rPr>
              <w:t xml:space="preserve"> сыноо протоколун.</w:t>
            </w:r>
          </w:p>
        </w:tc>
      </w:tr>
      <w:tr w:rsidR="008B59E9" w:rsidRPr="00E23824" w:rsidTr="009D1215">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17. ЕАЭБ өлкөлөрүнүн иштетип алуу шарттарында рудаларды ташып чыгаруу учурунда (Кыргыз Республикасына кайра ташып киргизүү менен), арыз берүүчү жер казынасын пайдалануу боюнча ыйгарым укуктуу органга төмөнкүдөй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trike/>
                <w:sz w:val="24"/>
                <w:szCs w:val="24"/>
                <w:lang w:val="ky-KG"/>
              </w:rPr>
              <w:t>инспекциялык компаниянын</w:t>
            </w:r>
            <w:r w:rsidRPr="00E23824">
              <w:rPr>
                <w:rFonts w:ascii="Times New Roman" w:hAnsi="Times New Roman" w:cs="Times New Roman"/>
                <w:sz w:val="24"/>
                <w:szCs w:val="24"/>
                <w:lang w:val="ky-KG"/>
              </w:rPr>
              <w:t xml:space="preserve"> сыноо протоколун.</w:t>
            </w:r>
          </w:p>
          <w:p w:rsidR="008B59E9" w:rsidRPr="00E23824" w:rsidRDefault="008B59E9" w:rsidP="009D1215">
            <w:pPr>
              <w:pStyle w:val="tkTekst"/>
              <w:spacing w:after="0" w:line="240" w:lineRule="auto"/>
              <w:rPr>
                <w:sz w:val="24"/>
                <w:szCs w:val="24"/>
                <w:lang w:val="ky-KG"/>
              </w:rPr>
            </w:pPr>
            <w:r w:rsidRPr="00E23824">
              <w:rPr>
                <w:rFonts w:ascii="Times New Roman" w:hAnsi="Times New Roman" w:cs="Times New Roman"/>
                <w:sz w:val="24"/>
                <w:szCs w:val="24"/>
                <w:lang w:val="ky-KG"/>
              </w:rPr>
              <w:t>Ушул пунктта каралган документтердин тизмеси, иштетип алуу шарттарында рудалар ташып киргизилген айдан кийинки (Кыргыз Республикасына кайра ташып киргизүү менен) айдын 25инен кечиктирилбестен жер казынасын пайдалануу боюнча ыйгарым укуктуу органга берилет.</w:t>
            </w:r>
          </w:p>
        </w:tc>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17. ЕАЭБ өлкөлөрүнүн иштетип алуу шарттарында рудаларды ташып чыгаруу учурунда (Кыргыз Республикасына кайра ташып киргизүү менен), арыз берүүчү жер казынасын пайдалануу боюнча ыйгарым укуктуу органга төмөнкүдөй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w:t>
            </w:r>
            <w:r w:rsidRPr="00E23824">
              <w:rPr>
                <w:rFonts w:ascii="Times New Roman" w:hAnsi="Times New Roman" w:cs="Times New Roman"/>
                <w:b/>
                <w:sz w:val="24"/>
                <w:szCs w:val="24"/>
                <w:lang w:val="ky-KG"/>
              </w:rPr>
              <w:t>нын</w:t>
            </w:r>
            <w:r w:rsidRPr="00E23824">
              <w:rPr>
                <w:rFonts w:ascii="Times New Roman" w:hAnsi="Times New Roman" w:cs="Times New Roman"/>
                <w:sz w:val="24"/>
                <w:szCs w:val="24"/>
                <w:lang w:val="ky-KG"/>
              </w:rPr>
              <w:t xml:space="preserve"> сыноо протоколун.</w:t>
            </w:r>
          </w:p>
          <w:p w:rsidR="008B59E9" w:rsidRPr="00E23824" w:rsidRDefault="008B59E9" w:rsidP="009D1215">
            <w:pPr>
              <w:pStyle w:val="tkTekst"/>
              <w:spacing w:after="0" w:line="240" w:lineRule="auto"/>
              <w:rPr>
                <w:sz w:val="24"/>
                <w:szCs w:val="24"/>
                <w:lang w:val="ky-KG"/>
              </w:rPr>
            </w:pPr>
            <w:r w:rsidRPr="00E23824">
              <w:rPr>
                <w:rFonts w:ascii="Times New Roman" w:hAnsi="Times New Roman" w:cs="Times New Roman"/>
                <w:sz w:val="24"/>
                <w:szCs w:val="24"/>
                <w:lang w:val="ky-KG"/>
              </w:rPr>
              <w:t>Ушул пунктта каралган документтердин тизмеси, иштетип алуу шарттарында рудалар ташып киргизилген айдан кийинки (Кыргыз Республикасына кайра ташып киргизүү менен) айдын 25инен кечиктирилбестен жер казынасын пайдалануу боюнча ыйгарым укуктуу органга берилет.</w:t>
            </w:r>
          </w:p>
        </w:tc>
      </w:tr>
      <w:tr w:rsidR="008B59E9" w:rsidRPr="00E23824" w:rsidTr="009D1215">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20. Арыз берүүчү эсепке алуу процессинен өтүү үчүн ушул Тартиптин 21-пунктунда каралгандан тышкары учурларда, баалуу металлдарды эсепке алуу боюнча ыйгарым укуктуу органга төмөнкүдөй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тышкы соода контрактынын/келишимдин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trike/>
                <w:sz w:val="24"/>
                <w:szCs w:val="24"/>
                <w:lang w:val="ky-KG"/>
              </w:rPr>
              <w:t>инспекциялык компаниянын</w:t>
            </w:r>
            <w:r w:rsidRPr="00E23824">
              <w:rPr>
                <w:rFonts w:ascii="Times New Roman" w:hAnsi="Times New Roman" w:cs="Times New Roman"/>
                <w:sz w:val="24"/>
                <w:szCs w:val="24"/>
                <w:lang w:val="ky-KG"/>
              </w:rPr>
              <w:t xml:space="preserve"> сыноо протоколун;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 ташып чыгаруу боюнча экономикалык маалыматтарды.</w:t>
            </w:r>
          </w:p>
        </w:tc>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20. Арыз берүүчү эсепке алуу процессинен өтүү үчүн ушул Тартиптин 21-пунктунда каралгандан тышкары учурларда, баалуу металлдарды эсепке алуу боюнча ыйгарым укуктуу органга төмөнкүдөй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тышкы соода контрактынын/келишимдин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лабораториясынын</w:t>
            </w:r>
            <w:r w:rsidRPr="00E23824">
              <w:rPr>
                <w:rFonts w:ascii="Times New Roman" w:hAnsi="Times New Roman" w:cs="Times New Roman"/>
                <w:sz w:val="24"/>
                <w:szCs w:val="24"/>
                <w:lang w:val="ky-KG"/>
              </w:rPr>
              <w:t xml:space="preserve"> сыноо протоколун;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 ташып чыгаруу боюнча экономикалык маалыматтарды.</w:t>
            </w:r>
          </w:p>
        </w:tc>
      </w:tr>
      <w:tr w:rsidR="008B59E9" w:rsidRPr="00E23824" w:rsidTr="009D1215">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lastRenderedPageBreak/>
              <w:t>21. ЕАЭБ өлкөлөрүнүн иштетип алуу шарттарында рудаларды ташып чыгаруу учурунда (Кыргыз Республикасына кайра ташып киргизүү менен) арыз берүүчү эсепке алуу процессинен өтүү үчүн баалуу металлдарды эсепке алуу боюнча ыйгарым укуктуу органга төмөнкүдөй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тышкы соода контрактынын/келишимдин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trike/>
                <w:sz w:val="24"/>
                <w:szCs w:val="24"/>
                <w:lang w:val="ky-KG"/>
              </w:rPr>
              <w:t>инспекциялык компаниянын</w:t>
            </w:r>
            <w:r w:rsidRPr="00E23824">
              <w:rPr>
                <w:rFonts w:ascii="Times New Roman" w:hAnsi="Times New Roman" w:cs="Times New Roman"/>
                <w:sz w:val="24"/>
                <w:szCs w:val="24"/>
                <w:lang w:val="ky-KG"/>
              </w:rPr>
              <w:t xml:space="preserve"> сыноо протоколун;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 ташып чыгаруу боюнча экономикалык маалыматтарды.</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Ушул пунктта каралган документтердин тизмеси иштетип алуу шарттарында рудалар ташып киргизилген айдан кийинки, (Кыргыз Республикасына кайра ташып киргизүү менен) айдын 25инен кечиктирбестен баалуу металлдарды эсепке алуу боюнча ыйгарым укуктуу органга берилет.</w:t>
            </w:r>
          </w:p>
        </w:tc>
        <w:tc>
          <w:tcPr>
            <w:tcW w:w="7280" w:type="dxa"/>
          </w:tcPr>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21. ЕАЭБ өлкөлөрүнүн иштетип алуу шарттарында рудаларды ташып чыгаруу учурунда (Кыргыз Республикасына кайра ташып киргизүү менен) арыз берүүчү эсепке алуу процессинен өтүү үчүн баалуу металлдарды эсепке алуу боюнча ыйгарым укуктуу органга төмөнкүдөй документтерди тапшырат:</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товардын аталышын, ченем бирдигиндеги саны көрсөтүлгөн билдирүү катын;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тышкы соода контрактынын/келишимдин көчүрмөсүн;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xml:space="preserve">- тандоо актысын жана </w:t>
            </w:r>
            <w:r w:rsidRPr="00E23824">
              <w:rPr>
                <w:rFonts w:ascii="Times New Roman" w:hAnsi="Times New Roman" w:cs="Times New Roman"/>
                <w:b/>
                <w:sz w:val="24"/>
                <w:szCs w:val="24"/>
                <w:lang w:val="ky-KG"/>
              </w:rPr>
              <w:t xml:space="preserve">Жер казынасын </w:t>
            </w:r>
            <w:r w:rsidRPr="00E23824">
              <w:rPr>
                <w:rFonts w:ascii="Times New Roman" w:hAnsi="Times New Roman" w:cs="Times New Roman"/>
                <w:b/>
                <w:bCs/>
                <w:color w:val="000000"/>
                <w:sz w:val="24"/>
                <w:szCs w:val="24"/>
                <w:lang w:val="ky-KG"/>
              </w:rPr>
              <w:t>пайдалануу</w:t>
            </w:r>
            <w:r w:rsidRPr="00E23824">
              <w:rPr>
                <w:rFonts w:ascii="Times New Roman" w:hAnsi="Times New Roman" w:cs="Times New Roman"/>
                <w:b/>
                <w:sz w:val="24"/>
                <w:szCs w:val="24"/>
                <w:lang w:val="ky-KG"/>
              </w:rPr>
              <w:t xml:space="preserve"> </w:t>
            </w:r>
            <w:r w:rsidRPr="00E23824">
              <w:rPr>
                <w:rFonts w:ascii="Times New Roman" w:hAnsi="Times New Roman" w:cs="Times New Roman"/>
                <w:b/>
                <w:bCs/>
                <w:color w:val="000000"/>
                <w:sz w:val="24"/>
                <w:szCs w:val="24"/>
                <w:lang w:val="ky-KG"/>
              </w:rPr>
              <w:t>боюнча ыйгарым укуктуу</w:t>
            </w:r>
            <w:r w:rsidRPr="00E23824">
              <w:rPr>
                <w:rFonts w:ascii="Times New Roman" w:hAnsi="Times New Roman" w:cs="Times New Roman"/>
                <w:b/>
                <w:sz w:val="24"/>
                <w:szCs w:val="24"/>
                <w:lang w:val="ky-KG"/>
              </w:rPr>
              <w:t xml:space="preserve"> органдын борбордук </w:t>
            </w:r>
            <w:r w:rsidRPr="00E23824">
              <w:rPr>
                <w:rFonts w:ascii="Times New Roman" w:hAnsi="Times New Roman" w:cs="Times New Roman"/>
                <w:b/>
                <w:bCs/>
                <w:color w:val="323232"/>
                <w:sz w:val="24"/>
                <w:szCs w:val="24"/>
                <w:lang w:val="ky-KG"/>
              </w:rPr>
              <w:t>лабораториясынын</w:t>
            </w:r>
            <w:r w:rsidRPr="00E23824">
              <w:rPr>
                <w:rFonts w:ascii="Times New Roman" w:hAnsi="Times New Roman" w:cs="Times New Roman"/>
                <w:sz w:val="24"/>
                <w:szCs w:val="24"/>
                <w:lang w:val="ky-KG"/>
              </w:rPr>
              <w:t xml:space="preserve"> сыноо протоколун;</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 сырьелук товарды ташып чыгаруу боюнча экономикалык маалыматтарды.</w:t>
            </w:r>
          </w:p>
          <w:p w:rsidR="008B59E9" w:rsidRPr="00E23824" w:rsidRDefault="008B59E9" w:rsidP="009D1215">
            <w:pPr>
              <w:pStyle w:val="tkTekst"/>
              <w:spacing w:after="0" w:line="240" w:lineRule="auto"/>
              <w:rPr>
                <w:rFonts w:ascii="Times New Roman" w:hAnsi="Times New Roman" w:cs="Times New Roman"/>
                <w:sz w:val="24"/>
                <w:szCs w:val="24"/>
                <w:lang w:val="ky-KG"/>
              </w:rPr>
            </w:pPr>
            <w:r w:rsidRPr="00E23824">
              <w:rPr>
                <w:rFonts w:ascii="Times New Roman" w:hAnsi="Times New Roman" w:cs="Times New Roman"/>
                <w:sz w:val="24"/>
                <w:szCs w:val="24"/>
                <w:lang w:val="ky-KG"/>
              </w:rPr>
              <w:t>Ушул пунктта каралган документтердин тизмеси иштетип алуу шарттарында рудалар ташып киргизилген айдан кийинки, (Кыргыз Республикасына кайра ташып киргизүү менен) айдын 25инен кечиктирбестен баалуу металлдарды эсепке алуу боюнча ыйгарым укуктуу органга берилет.</w:t>
            </w:r>
          </w:p>
        </w:tc>
      </w:tr>
    </w:tbl>
    <w:p w:rsidR="00F30BC0" w:rsidRPr="008B59E9" w:rsidRDefault="00F30BC0">
      <w:pPr>
        <w:rPr>
          <w:lang w:val="ky-KG"/>
        </w:rPr>
      </w:pPr>
      <w:bookmarkStart w:id="0" w:name="_GoBack"/>
      <w:bookmarkEnd w:id="0"/>
    </w:p>
    <w:sectPr w:rsidR="00F30BC0" w:rsidRPr="008B59E9" w:rsidSect="008B59E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DB4"/>
    <w:rsid w:val="00145DB4"/>
    <w:rsid w:val="008B59E9"/>
    <w:rsid w:val="00F30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6BC2EF-96A8-4E25-B76A-1DDD2A1E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9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8B59E9"/>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B59E9"/>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8B5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8B5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3371</Words>
  <Characters>19215</Characters>
  <Application>Microsoft Office Word</Application>
  <DocSecurity>0</DocSecurity>
  <Lines>160</Lines>
  <Paragraphs>45</Paragraphs>
  <ScaleCrop>false</ScaleCrop>
  <Company/>
  <LinksUpToDate>false</LinksUpToDate>
  <CharactersWithSpaces>22541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2022-07-01T03:50:00Z</dcterms:created>
  <dcterms:modified xsi:type="dcterms:W3CDTF">2022-07-01T03:50:00Z</dcterms:modified>
</cp:coreProperties>
</file>